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01D8E" w14:textId="675441BC" w:rsidR="00D777C7" w:rsidRDefault="00173391" w:rsidP="00C753A7">
      <w:pPr>
        <w:pStyle w:val="berschrift1"/>
      </w:pPr>
      <w:bookmarkStart w:id="0" w:name="_GoBack"/>
      <w:bookmarkEnd w:id="0"/>
      <w:r>
        <w:t xml:space="preserve">Datenschutzkonzept als </w:t>
      </w:r>
      <w:r w:rsidR="00D777C7">
        <w:t>Komp</w:t>
      </w:r>
      <w:r w:rsidR="00FE1A8B">
        <w:t>onente eines Datenschutzmanagemen</w:t>
      </w:r>
      <w:r w:rsidR="00FE1A8B">
        <w:t>t</w:t>
      </w:r>
      <w:r w:rsidR="00FE1A8B">
        <w:t xml:space="preserve">systems </w:t>
      </w:r>
    </w:p>
    <w:p w14:paraId="3AE01D8F" w14:textId="77777777" w:rsidR="00FE1A8B" w:rsidRDefault="00FE1A8B">
      <w:r>
        <w:t>(21.6.2018)</w:t>
      </w:r>
    </w:p>
    <w:p w14:paraId="3AE01D90" w14:textId="77777777" w:rsidR="00FE1A8B" w:rsidRDefault="00FE1A8B">
      <w:r>
        <w:t xml:space="preserve">Ein </w:t>
      </w:r>
      <w:r w:rsidRPr="00153963">
        <w:rPr>
          <w:b/>
        </w:rPr>
        <w:t xml:space="preserve">Datenschutzmanagementsystem (DSMS) </w:t>
      </w:r>
      <w:r>
        <w:t xml:space="preserve">ist kein technisches System sondern eine Sammlung von Maßnahmen, um die Gewährleistung der datenschutzrechtlichen Anforderungen systematisch zu erreichen. </w:t>
      </w:r>
      <w:r w:rsidR="0085629F">
        <w:t xml:space="preserve">Nur so </w:t>
      </w:r>
      <w:r w:rsidR="00D153B5">
        <w:t>kann die</w:t>
      </w:r>
      <w:r w:rsidR="0085629F">
        <w:t xml:space="preserve"> Verantwortliche </w:t>
      </w:r>
      <w:r w:rsidR="00C753A7">
        <w:t>(die Universität</w:t>
      </w:r>
      <w:r w:rsidR="00153963">
        <w:t>; juristisch vertreten durch die Leitung</w:t>
      </w:r>
      <w:r w:rsidR="00C753A7">
        <w:t xml:space="preserve">) </w:t>
      </w:r>
      <w:r w:rsidR="0085629F">
        <w:t>die Einhaltung der</w:t>
      </w:r>
      <w:r>
        <w:t xml:space="preserve"> </w:t>
      </w:r>
      <w:r w:rsidR="00153963">
        <w:t xml:space="preserve">Vorgaben der </w:t>
      </w:r>
      <w:r>
        <w:t xml:space="preserve">EU-DSGVO </w:t>
      </w:r>
      <w:r w:rsidR="0085629F">
        <w:t>wie gefordert nachweisen</w:t>
      </w:r>
      <w:r>
        <w:t xml:space="preserve"> </w:t>
      </w:r>
      <w:r w:rsidR="0085629F">
        <w:t>(„Rechenschaftspflicht“).</w:t>
      </w:r>
    </w:p>
    <w:p w14:paraId="3AE01D91" w14:textId="77777777" w:rsidR="00612856" w:rsidRDefault="00612856" w:rsidP="00C15BCF">
      <w:r>
        <w:t xml:space="preserve">Das </w:t>
      </w:r>
      <w:r w:rsidRPr="00153963">
        <w:rPr>
          <w:b/>
        </w:rPr>
        <w:t>Datenschutzkonzept</w:t>
      </w:r>
      <w:r>
        <w:t xml:space="preserve"> listet alle vereinbarten </w:t>
      </w:r>
      <w:r w:rsidRPr="00F51360">
        <w:t>organisatorische</w:t>
      </w:r>
      <w:r>
        <w:t>n</w:t>
      </w:r>
      <w:r w:rsidRPr="00F51360">
        <w:t>, prozessuale</w:t>
      </w:r>
      <w:r>
        <w:t>n</w:t>
      </w:r>
      <w:r w:rsidRPr="00F51360">
        <w:t xml:space="preserve"> und technische</w:t>
      </w:r>
      <w:r>
        <w:t>n</w:t>
      </w:r>
      <w:r w:rsidRPr="00F51360">
        <w:t xml:space="preserve"> Maßnahmen</w:t>
      </w:r>
      <w:r>
        <w:t xml:space="preserve"> auf, die von den Beteiligten ergriffen werden müssen. Das Konzept dient insbesondere als Nachweis, wie die EU-DSGVO an der Hochschule umgesetzt</w:t>
      </w:r>
      <w:r w:rsidR="00282D00">
        <w:t xml:space="preserve"> wird</w:t>
      </w:r>
      <w:r>
        <w:t>, bspw. gegenüber der Aufsicht</w:t>
      </w:r>
      <w:r>
        <w:t>s</w:t>
      </w:r>
      <w:r>
        <w:t xml:space="preserve">behörde. </w:t>
      </w:r>
      <w:r w:rsidR="00282D00">
        <w:t>Die „Umsetzter“</w:t>
      </w:r>
      <w:r>
        <w:t xml:space="preserve"> werden sie durch geeignete </w:t>
      </w:r>
      <w:r w:rsidRPr="00D153B5">
        <w:rPr>
          <w:b/>
        </w:rPr>
        <w:t>Handreichungen</w:t>
      </w:r>
      <w:r>
        <w:t xml:space="preserve"> unterstützt, auf die im </w:t>
      </w:r>
      <w:r w:rsidRPr="00D153B5">
        <w:t>D</w:t>
      </w:r>
      <w:r w:rsidRPr="00D153B5">
        <w:t>a</w:t>
      </w:r>
      <w:r w:rsidRPr="00D153B5">
        <w:t>tenschutzkonzept</w:t>
      </w:r>
      <w:r>
        <w:t xml:space="preserve"> verwiesen wird. </w:t>
      </w:r>
    </w:p>
    <w:p w14:paraId="3AE01D92" w14:textId="77777777" w:rsidR="002C3720" w:rsidRDefault="00D153B5" w:rsidP="00D153B5">
      <w:pPr>
        <w:jc w:val="center"/>
      </w:pPr>
      <w:r>
        <w:rPr>
          <w:noProof/>
          <w:lang w:eastAsia="de-DE"/>
        </w:rPr>
        <w:drawing>
          <wp:inline distT="0" distB="0" distL="0" distR="0" wp14:anchorId="3AE01D94" wp14:editId="3AE01D95">
            <wp:extent cx="5149900" cy="4201001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84" cy="420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  <w:t>Konzeption eines Datenschutzmanagementsystems (DSMS)</w:t>
      </w:r>
    </w:p>
    <w:p w14:paraId="3AE01D93" w14:textId="77777777" w:rsidR="00D153B5" w:rsidRPr="002C3720" w:rsidRDefault="00D153B5" w:rsidP="002C3720">
      <w:pPr>
        <w:tabs>
          <w:tab w:val="left" w:pos="6555"/>
        </w:tabs>
      </w:pPr>
    </w:p>
    <w:sectPr w:rsidR="00D153B5" w:rsidRPr="002C3720" w:rsidSect="00D153B5">
      <w:footerReference w:type="defaul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1D98" w14:textId="77777777" w:rsidR="002E03CD" w:rsidRDefault="002E03CD" w:rsidP="00C15BCF">
      <w:pPr>
        <w:spacing w:after="0" w:line="240" w:lineRule="auto"/>
      </w:pPr>
      <w:r>
        <w:separator/>
      </w:r>
    </w:p>
  </w:endnote>
  <w:endnote w:type="continuationSeparator" w:id="0">
    <w:p w14:paraId="3AE01D99" w14:textId="77777777" w:rsidR="002E03CD" w:rsidRDefault="002E03CD" w:rsidP="00C1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1D9A" w14:textId="77777777" w:rsidR="002C3720" w:rsidRDefault="002C3720">
    <w:pPr>
      <w:pStyle w:val="Fuzeile"/>
    </w:pPr>
    <w:r w:rsidRPr="002C3720">
      <w:t xml:space="preserve">Erstellt von der NRW Projektgruppe „EU-DSGVO – Datenschutzmanagementsysteme“ 2018 </w:t>
    </w:r>
    <w:r w:rsidRPr="002C3720">
      <w:tab/>
    </w:r>
    <w:r w:rsidRPr="00682DC4">
      <w:rPr>
        <w:noProof/>
        <w:lang w:eastAsia="de-DE"/>
      </w:rPr>
      <w:drawing>
        <wp:inline distT="0" distB="0" distL="0" distR="0" wp14:anchorId="3AE01D9B" wp14:editId="3AE01D9C">
          <wp:extent cx="436728" cy="153848"/>
          <wp:effectExtent l="0" t="0" r="190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01D96" w14:textId="77777777" w:rsidR="002E03CD" w:rsidRDefault="002E03CD" w:rsidP="00C15BCF">
      <w:pPr>
        <w:spacing w:after="0" w:line="240" w:lineRule="auto"/>
      </w:pPr>
      <w:r>
        <w:separator/>
      </w:r>
    </w:p>
  </w:footnote>
  <w:footnote w:type="continuationSeparator" w:id="0">
    <w:p w14:paraId="3AE01D97" w14:textId="77777777" w:rsidR="002E03CD" w:rsidRDefault="002E03CD" w:rsidP="00C15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C7"/>
    <w:rsid w:val="00153963"/>
    <w:rsid w:val="00173391"/>
    <w:rsid w:val="00282D00"/>
    <w:rsid w:val="002C3720"/>
    <w:rsid w:val="002E03CD"/>
    <w:rsid w:val="003027FB"/>
    <w:rsid w:val="004165EF"/>
    <w:rsid w:val="00532649"/>
    <w:rsid w:val="005D6036"/>
    <w:rsid w:val="00612856"/>
    <w:rsid w:val="0064458C"/>
    <w:rsid w:val="0085629F"/>
    <w:rsid w:val="00A80977"/>
    <w:rsid w:val="00C15BCF"/>
    <w:rsid w:val="00C753A7"/>
    <w:rsid w:val="00D153B5"/>
    <w:rsid w:val="00D777C7"/>
    <w:rsid w:val="00E85BAF"/>
    <w:rsid w:val="00EB3570"/>
    <w:rsid w:val="00F51360"/>
    <w:rsid w:val="00F95E26"/>
    <w:rsid w:val="00FE1A8B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1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53A7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15B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B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5BC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53A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3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720"/>
  </w:style>
  <w:style w:type="paragraph" w:styleId="Fuzeile">
    <w:name w:val="footer"/>
    <w:basedOn w:val="Standard"/>
    <w:link w:val="FuzeileZchn"/>
    <w:uiPriority w:val="99"/>
    <w:unhideWhenUsed/>
    <w:rsid w:val="002C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753A7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C15BC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5BC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15BC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53A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3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720"/>
  </w:style>
  <w:style w:type="paragraph" w:styleId="Fuzeile">
    <w:name w:val="footer"/>
    <w:basedOn w:val="Standard"/>
    <w:link w:val="FuzeileZchn"/>
    <w:uiPriority w:val="99"/>
    <w:unhideWhenUsed/>
    <w:rsid w:val="002C3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F6F77E4-7B17-4D42-BF5A-4D166B7BD3A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99BE4E-C881-4087-8C1C-69EE11CB6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4F109-5748-4E9D-8F63-822F2524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B49AB6-9C45-4351-A822-EF40D363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Brennecke</dc:creator>
  <cp:lastModifiedBy>Andreas Brennecke</cp:lastModifiedBy>
  <cp:revision>3</cp:revision>
  <dcterms:created xsi:type="dcterms:W3CDTF">2019-05-10T12:40:00Z</dcterms:created>
  <dcterms:modified xsi:type="dcterms:W3CDTF">2019-05-29T12:06:00Z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